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Kinostar Cn" w:hAnsi="Kinostar Cn"/>
        </w:rPr>
      </w:pPr>
      <w:r>
        <w:rPr>
          <w:rFonts w:ascii="Kinostar Cn" w:hAnsi="Kinostar Cn"/>
        </w:rPr>
        <w:t xml:space="preserve">Small World </w:t>
      </w:r>
    </w:p>
    <w:p>
      <w:pPr>
        <w:pStyle w:val="Normal"/>
        <w:bidi w:val="0"/>
        <w:jc w:val="left"/>
        <w:rPr>
          <w:rFonts w:ascii="Kinostar Cn" w:hAnsi="Kinostar Cn"/>
        </w:rPr>
      </w:pPr>
      <w:r>
        <w:rPr>
          <w:rFonts w:ascii="Kinostar Cn" w:hAnsi="Kinostar Cn"/>
        </w:rPr>
      </w:r>
    </w:p>
    <w:p>
      <w:pPr>
        <w:pStyle w:val="Normal"/>
        <w:bidi w:val="0"/>
        <w:jc w:val="left"/>
        <w:rPr>
          <w:rFonts w:ascii="Kinostar Cn" w:hAnsi="Kinostar Cn"/>
        </w:rPr>
      </w:pPr>
      <w:r>
        <w:rPr>
          <w:rFonts w:ascii="Kinostar Cn" w:hAnsi="Kinostar Cn"/>
        </w:rPr>
        <w:t>short synopsis lithuanian</w:t>
      </w:r>
    </w:p>
    <w:p>
      <w:pPr>
        <w:pStyle w:val="Normal"/>
        <w:bidi w:val="0"/>
        <w:jc w:val="left"/>
        <w:rPr>
          <w:rFonts w:ascii="Kinostar Cn" w:hAnsi="Kinostar Cn"/>
        </w:rPr>
      </w:pPr>
      <w:r>
        <w:rPr>
          <w:rFonts w:ascii="Kinostar Cn" w:hAnsi="Kinostar Cn"/>
        </w:rPr>
      </w:r>
    </w:p>
    <w:p>
      <w:pPr>
        <w:pStyle w:val="Normal"/>
        <w:bidi w:val="0"/>
        <w:jc w:val="left"/>
        <w:rPr>
          <w:rFonts w:ascii="Kinostar Cn" w:hAnsi="Kinostar Cn"/>
        </w:rPr>
      </w:pPr>
      <w:r>
        <w:rPr>
          <w:rFonts w:ascii="Kinostar Cn" w:hAnsi="Kinostar Cn"/>
        </w:rPr>
      </w:r>
    </w:p>
    <w:p>
      <w:pPr>
        <w:pStyle w:val="Normal"/>
        <w:bidi w:val="0"/>
        <w:spacing w:before="120" w:after="120"/>
        <w:jc w:val="both"/>
        <w:rPr>
          <w:rFonts w:ascii="Kinostar Cn" w:hAnsi="Kinostar Cn"/>
        </w:rPr>
      </w:pPr>
      <w:r>
        <w:rPr>
          <w:rFonts w:ascii="Kinostar Cn" w:hAnsi="Kinostar Cn"/>
        </w:rPr>
        <w:t>Istorija prasideda Lenkijoje, kur viename vietiniame miestelyje dingsta keturių metų mergaitė. Netrukus jos mama išsiaiškina, kad jos dukrą pagrobė rusų mafija. Moteris skuba  link sienos perėjimo punkto, bandydama išgelbėti savo vaiką, tačiau ją už greičio viršijimą sustabdo policininkas Robertas Gocas. Dėl tokio policijos įsikišimo moteris pavėluoja ir pagrobta mergaitė atsiranda kitoje rytinės sienos pusėje. Netrukus Robertas, kuris jaučiasi kaltas, kad nesugebėjo sustabdyti pagrobėjų, įsitraukia į tarptautinio masto tyrimą, siekdamas surasti mergaitę.</w:t>
      </w:r>
    </w:p>
    <w:p>
      <w:pPr>
        <w:pStyle w:val="Normal"/>
        <w:bidi w:val="0"/>
        <w:spacing w:before="120" w:after="120"/>
        <w:jc w:val="both"/>
        <w:rPr>
          <w:rFonts w:ascii="Kinostar Cn" w:hAnsi="Kinostar Cn"/>
        </w:rPr>
      </w:pPr>
      <w:r>
        <w:rPr>
          <w:rFonts w:ascii="Kinostar Cn" w:hAnsi="Kinostar Cn"/>
        </w:rPr>
        <w:t>Po kelių metų pagrobtosios Olos pėdsakas aptinkamas Rusijoje.</w:t>
      </w:r>
    </w:p>
    <w:p>
      <w:pPr>
        <w:pStyle w:val="Normal"/>
        <w:bidi w:val="0"/>
        <w:spacing w:before="120" w:after="120"/>
        <w:jc w:val="both"/>
        <w:rPr>
          <w:rFonts w:ascii="Kinostar Cn" w:hAnsi="Kinostar Cn"/>
        </w:rPr>
      </w:pPr>
      <w:r>
        <w:rPr>
          <w:rFonts w:ascii="Kinostar Cn" w:hAnsi="Kinostar Cn"/>
        </w:rPr>
      </w:r>
    </w:p>
    <w:p>
      <w:pPr>
        <w:pStyle w:val="Normal"/>
        <w:bidi w:val="0"/>
        <w:spacing w:before="120" w:after="120"/>
        <w:jc w:val="both"/>
        <w:rPr>
          <w:rFonts w:ascii="Kinostar Cn" w:hAnsi="Kinostar Cn"/>
        </w:rPr>
      </w:pPr>
      <w:r>
        <w:rPr>
          <w:rFonts w:ascii="Kinostar Cn" w:hAnsi="Kinostar Cn"/>
        </w:rPr>
        <w:t xml:space="preserve">Prekyba žmonėmis yra dinamiškiausiai besivystanti nusikalstamumo šaka šiandieniniame pasaulyje. Kiekvienais metais 1,5 mln. vaikų parduodami seksualiniam išnaudojimui, elgetavimui, prekybai organais ar ritualams. Filmas </w:t>
      </w:r>
      <w:r>
        <w:rPr>
          <w:rFonts w:cs="Kinostar Cn" w:ascii="Kinostar Cn" w:hAnsi="Kinostar Cn"/>
        </w:rPr>
        <w:t>„</w:t>
      </w:r>
      <w:r>
        <w:rPr>
          <w:rFonts w:ascii="Kinostar Cn" w:hAnsi="Kinostar Cn"/>
        </w:rPr>
        <w:t>Mažas pasaulis</w:t>
      </w:r>
      <w:r>
        <w:rPr>
          <w:rFonts w:cs="Kinostar Cn" w:ascii="Kinostar Cn" w:hAnsi="Kinostar Cn"/>
        </w:rPr>
        <w:t xml:space="preserve">“ </w:t>
      </w:r>
      <w:r>
        <w:rPr>
          <w:rFonts w:ascii="Kinostar Cn" w:hAnsi="Kinostar Cn"/>
        </w:rPr>
        <w:t xml:space="preserve">sukurtas apie vieną tokių vaikų. Scenarijus parašytas remiantis dokumentais. </w:t>
      </w:r>
    </w:p>
    <w:p>
      <w:pPr>
        <w:pStyle w:val="Normal"/>
        <w:bidi w:val="0"/>
        <w:spacing w:before="120" w:after="120"/>
        <w:jc w:val="both"/>
        <w:rPr>
          <w:rFonts w:ascii="Kinostar Cn" w:hAnsi="Kinostar Cn"/>
        </w:rPr>
      </w:pPr>
      <w:r>
        <w:rPr>
          <w:rFonts w:ascii="Kinostar Cn" w:hAnsi="Kinostar Cn"/>
        </w:rPr>
        <w:t xml:space="preserve">Filmo režisierius Patrykas Vega nori, kad šis filmas būtų </w:t>
      </w:r>
      <w:r>
        <w:rPr>
          <w:rFonts w:cs="Kinostar Cn" w:ascii="Kinostar Cn" w:hAnsi="Kinostar Cn"/>
        </w:rPr>
        <w:t>„</w:t>
      </w:r>
      <w:r>
        <w:rPr>
          <w:rFonts w:ascii="Kinostar Cn" w:hAnsi="Kinostar Cn"/>
        </w:rPr>
        <w:t>post-scream</w:t>
      </w:r>
      <w:r>
        <w:rPr>
          <w:rFonts w:cs="Kinostar Cn" w:ascii="Kinostar Cn" w:hAnsi="Kinostar Cn"/>
        </w:rPr>
        <w:t>“</w:t>
      </w:r>
      <w:r>
        <w:rPr>
          <w:rFonts w:ascii="Kinostar Cn" w:hAnsi="Kinostar Cn"/>
        </w:rPr>
        <w:t xml:space="preserve">, kuriame įvairių šalių aktoriai galėtų susivienyti prieš prekybą vaikais visame pasaulyje. Tačiau režisierius norėtų pabrėžti, kad jam labai svarbu nerodyti žiaurių vaikų, su kuriais netinkamai elgiamasi, vaizdų.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Kinostar Cn">
    <w:charset w:val="01"/>
    <w:family w:val="auto"/>
    <w:pitch w:val="variable"/>
  </w:font>
  <w:font w:name="Kinostar Cn">
    <w:charset w:val="01"/>
    <w:family w:val="roman"/>
    <w:pitch w:val="variable"/>
  </w:font>
</w:fonts>
</file>

<file path=word/settings.xml><?xml version="1.0" encoding="utf-8"?>
<w:settings xmlns:w="http://schemas.openxmlformats.org/wordprocessingml/2006/main">
  <w:zoom w:percent="14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LibreOffice/6.4.7.2$MacOSX_X86_64 LibreOffice_project/639b8ac485750d5696d7590a72ef1b496725cfb5</Application>
  <Pages>1</Pages>
  <Words>155</Words>
  <Characters>1105</Characters>
  <CharactersWithSpaces>1258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2021-08-11T17:38:16Z</dcterms:created>
  <dc:creator/>
  <dc:description/>
  <dc:language>de-DE</dc:language>
  <cp:lastModifiedBy/>
  <dcterms:modified xsi:type="dcterms:W3CDTF">2021-08-11T17:39:33Z</dcterms:modified>
  <cp:revision>1</cp:revision>
  <dc:subject/>
  <dc:title/>
</cp:coreProperties>
</file>