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jc w:val="both"/>
        <w:rPr>
          <w:b w:val="1"/>
          <w:sz w:val="28"/>
          <w:szCs w:val="28"/>
        </w:rPr>
      </w:pPr>
      <w:bookmarkStart w:colFirst="0" w:colLast="0" w:name="_gjdgxs" w:id="0"/>
      <w:bookmarkEnd w:id="0"/>
      <w:r w:rsidDel="00000000" w:rsidR="00000000" w:rsidRPr="00000000">
        <w:rPr>
          <w:b w:val="1"/>
          <w:sz w:val="28"/>
          <w:szCs w:val="28"/>
          <w:rtl w:val="0"/>
        </w:rPr>
        <w:t xml:space="preserve">CICERO</w:t>
      </w:r>
    </w:p>
    <w:p w:rsidR="00000000" w:rsidDel="00000000" w:rsidP="00000000" w:rsidRDefault="00000000" w:rsidRPr="00000000" w14:paraId="00000001">
      <w:pPr>
        <w:widowControl w:val="0"/>
        <w:jc w:val="both"/>
        <w:rPr>
          <w:sz w:val="28"/>
          <w:szCs w:val="28"/>
        </w:rPr>
      </w:pPr>
      <w:r w:rsidDel="00000000" w:rsidR="00000000" w:rsidRPr="00000000">
        <w:rPr>
          <w:rtl w:val="0"/>
        </w:rPr>
      </w:r>
    </w:p>
    <w:p w:rsidR="00000000" w:rsidDel="00000000" w:rsidP="00000000" w:rsidRDefault="00000000" w:rsidRPr="00000000" w14:paraId="00000002">
      <w:pPr>
        <w:widowControl w:val="0"/>
        <w:jc w:val="both"/>
        <w:rPr>
          <w:sz w:val="28"/>
          <w:szCs w:val="28"/>
        </w:rPr>
      </w:pPr>
      <w:r w:rsidDel="00000000" w:rsidR="00000000" w:rsidRPr="00000000">
        <w:rPr>
          <w:sz w:val="28"/>
          <w:szCs w:val="28"/>
          <w:rtl w:val="0"/>
        </w:rPr>
        <w:t xml:space="preserve">Op het moment dat Tweede Wereldoorlog met al zijn destructiviteit doorging, was de vraag in het hoofd van iedereen of Turkije mee gaat doen met de oorlog?  Dus op die dagen begint İlyas Bazna van wie schuilnaam Çiçero is, wie als dienaar werkt bij het hart van Britse Ambassade in Ankara de geheime documenten en informatie van Engeland tegen betaling aan Duitsland van Hitler door te geven en dan begint alles... </w:t>
      </w:r>
    </w:p>
    <w:p w:rsidR="00000000" w:rsidDel="00000000" w:rsidP="00000000" w:rsidRDefault="00000000" w:rsidRPr="00000000" w14:paraId="00000003">
      <w:pPr>
        <w:widowControl w:val="0"/>
        <w:jc w:val="both"/>
        <w:rPr>
          <w:sz w:val="28"/>
          <w:szCs w:val="28"/>
        </w:rPr>
      </w:pPr>
      <w:r w:rsidDel="00000000" w:rsidR="00000000" w:rsidRPr="00000000">
        <w:rPr>
          <w:sz w:val="28"/>
          <w:szCs w:val="28"/>
          <w:rtl w:val="0"/>
        </w:rPr>
        <w:t xml:space="preserve">Duitsers zijn alleen niet op de hoogte van één ding; İlyas Bazna is een spion van Republiek wie nooit voor het geld zijn land zal verraden en wie voor zijn land zelf zijn leven zal offeren.     </w:t>
      </w:r>
    </w:p>
    <w:p w:rsidR="00000000" w:rsidDel="00000000" w:rsidP="00000000" w:rsidRDefault="00000000" w:rsidRPr="00000000" w14:paraId="00000004">
      <w:pPr>
        <w:widowControl w:val="0"/>
        <w:jc w:val="both"/>
        <w:rPr>
          <w:rFonts w:ascii="Times New Roman" w:cs="Times New Roman" w:eastAsia="Times New Roman" w:hAnsi="Times New Roman"/>
          <w:sz w:val="28"/>
          <w:szCs w:val="28"/>
        </w:rPr>
      </w:pPr>
      <w:r w:rsidDel="00000000" w:rsidR="00000000" w:rsidRPr="00000000">
        <w:rPr>
          <w:sz w:val="28"/>
          <w:szCs w:val="28"/>
          <w:rtl w:val="0"/>
        </w:rPr>
        <w:t xml:space="preserve">Bazna zal met deze adembenemende activiteiten niet alleen van Turkije maar van alle wereldstaten het lot veranderen. </w:t>
      </w:r>
      <w:r w:rsidDel="00000000" w:rsidR="00000000" w:rsidRPr="00000000">
        <w:rPr>
          <w:rtl w:val="0"/>
        </w:rPr>
      </w:r>
    </w:p>
    <w:p w:rsidR="00000000" w:rsidDel="00000000" w:rsidP="00000000" w:rsidRDefault="00000000" w:rsidRPr="00000000" w14:paraId="00000005">
      <w:pPr>
        <w:widowControl w:val="0"/>
        <w:jc w:val="both"/>
        <w:rPr>
          <w:sz w:val="28"/>
          <w:szCs w:val="28"/>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