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DELIHA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crazy and very candid, Zeliha constantly gets herself in all kinds of trouble. After looking for love in the first film, she now wants to climb the career ladder in the sequel. Dreaming of becoming a cook, she starts to work in an exclusive restaurant. </w:t>
        <w:br/>
        <w:t xml:space="preserve">Will Zeliha's dream come true or will reality break her heart?</w:t>
        <w:br/>
        <w:br/>
        <w:t xml:space="preserve">Gupse Özay adopts the role of screenwriter and leading actress in her films “Deliha“ and „“Görümce“. “Deliha 2“ marks her directorial debut in which she will entertain the audience once more with her likeable personality and an amusing story.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